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4DA423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C1340" w:rsidRPr="003C134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Zajęcia warsztatowe kształcące kompetencje przedsiębiorcze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1EB6D7E1" w:rsidR="00AC7F31" w:rsidRPr="00AC7F31" w:rsidRDefault="00CE145E" w:rsidP="005F7A9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Zajęć warsztatowych kształcących</w:t>
      </w:r>
      <w:r w:rsidR="005F7A91" w:rsidRP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kompetencje przedsiębiorcze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.</w:t>
      </w:r>
    </w:p>
    <w:p w14:paraId="1BAC1B8A" w14:textId="4D854BB5" w:rsidR="000C62BD" w:rsidRPr="00AC7F31" w:rsidRDefault="003C1340" w:rsidP="00AC7F31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5F7A91">
        <w:rPr>
          <w:rStyle w:val="normaltextrun"/>
          <w:rFonts w:asciiTheme="minorHAnsi" w:hAnsiTheme="minorHAnsi" w:cs="Calibri"/>
          <w:color w:val="000000"/>
          <w:sz w:val="20"/>
          <w:szCs w:val="20"/>
        </w:rPr>
        <w:t>przedsiębiorczości.</w:t>
      </w:r>
    </w:p>
    <w:p w14:paraId="129AF4DC" w14:textId="7CB5BBFC" w:rsidR="007B49B8" w:rsidRPr="000C62BD" w:rsidRDefault="005F7A91" w:rsidP="005F7A9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kształcące kompetencje przedsiębiorcze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3F55305C" w14:textId="02C24DEC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własnego przedsiębiorstwa</w:t>
      </w:r>
      <w:r w:rsidR="003540A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422D2000" w14:textId="733402A4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Jak przejść od pomysłu do realizacji</w:t>
      </w:r>
      <w:r w:rsidR="003540A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58316D06" w14:textId="6784986B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Prowadzenie rozmowy kwalifikacyjnej</w:t>
      </w:r>
      <w:r w:rsidR="003540A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7B3074E4" w14:textId="64D83E39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pisania CV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0D013662" w14:textId="56D80C7D" w:rsidR="005F7A91" w:rsidRPr="000E5682" w:rsidRDefault="005F7A91" w:rsidP="000E5682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Komunikacja w biznesie (Business </w:t>
      </w:r>
      <w:proofErr w:type="spellStart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Writing</w:t>
      </w:r>
      <w:proofErr w:type="spellEnd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Skills</w:t>
      </w:r>
      <w:proofErr w:type="spellEnd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) </w:t>
      </w:r>
      <w:r w:rsid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- </w:t>
      </w:r>
      <w:r w:rsidR="000E5682" w:rsidRP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podczas warsztatu uczestnicy będą mieli możliwość</w:t>
      </w:r>
      <w:r w:rsid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 </w:t>
      </w:r>
      <w:r w:rsidR="000E5682" w:rsidRP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zapoznania się z zasadami komunikacji w języku angielskim w środowisku międzynarodowym oraz</w:t>
      </w:r>
      <w:r w:rsid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 </w:t>
      </w:r>
      <w:r w:rsidR="000E5682" w:rsidRP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korporacyjnym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02900248" w14:textId="3963F3F3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Zapoznanie się z zasadami komunikacji w języku angielskim w środowisku międzynarodowym oraz korporacyjnym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69B42BDE" w14:textId="4A927144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Budowanie swojego wizerunku w sieci w trakcie poszukiwania pracy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4003C7D5" w14:textId="6F101C2F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pracy w środowisku korporacyjnym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6C15FB3C" w14:textId="58163926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Autoprezentacja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66A3C0A1" w14:textId="4C922C35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30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4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5F7A91">
        <w:rPr>
          <w:rFonts w:asciiTheme="minorHAnsi" w:hAnsiTheme="minorHAnsi"/>
          <w:color w:val="000000"/>
          <w:sz w:val="20"/>
          <w:szCs w:val="20"/>
        </w:rPr>
        <w:t>ych (6</w:t>
      </w:r>
      <w:r w:rsidR="00AC7F31">
        <w:rPr>
          <w:rFonts w:asciiTheme="minorHAnsi" w:hAnsiTheme="minorHAnsi"/>
          <w:color w:val="000000"/>
          <w:sz w:val="20"/>
          <w:szCs w:val="20"/>
        </w:rPr>
        <w:t>0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5213722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październik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401037E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C84029" w:rsidRPr="003C134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Zajęcia warsztatowe kształcące kompetencje przedsiębiorcze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BA5C836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  <w:r w:rsidR="00221E38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  <w:bookmarkStart w:id="2" w:name="_GoBack"/>
            <w:bookmarkEnd w:id="2"/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4102D42C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(4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0E3E9C3A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(4 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6930B8FE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„Zajęcia warsztatowe kształcące kompetencje przedsiębiorcze”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3128761D" w:rsidR="00B72631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221E38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21E38"/>
    <w:rsid w:val="002B1C0F"/>
    <w:rsid w:val="002B2AE1"/>
    <w:rsid w:val="0031481B"/>
    <w:rsid w:val="003540A0"/>
    <w:rsid w:val="0039771F"/>
    <w:rsid w:val="003C1340"/>
    <w:rsid w:val="00425EFE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5</cp:revision>
  <dcterms:created xsi:type="dcterms:W3CDTF">2020-04-16T12:36:00Z</dcterms:created>
  <dcterms:modified xsi:type="dcterms:W3CDTF">2020-04-16T13:55:00Z</dcterms:modified>
</cp:coreProperties>
</file>